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361C">
      <w:pPr>
        <w:pStyle w:val="5"/>
        <w:spacing w:before="72" w:line="275" w:lineRule="exact"/>
        <w:ind w:left="717"/>
        <w:rPr>
          <w:color w:val="auto"/>
        </w:rPr>
      </w:pPr>
      <w:r>
        <w:rPr>
          <w:color w:val="auto"/>
        </w:rPr>
        <w:t xml:space="preserve">Аннотации к рабочим программам по предметам учебного </w:t>
      </w:r>
      <w:r>
        <w:rPr>
          <w:color w:val="auto"/>
          <w:spacing w:val="-2"/>
        </w:rPr>
        <w:t>плана</w:t>
      </w:r>
    </w:p>
    <w:p w14:paraId="59CA9A40">
      <w:pPr>
        <w:pStyle w:val="5"/>
        <w:spacing w:line="237" w:lineRule="auto"/>
        <w:rPr>
          <w:color w:val="auto"/>
        </w:rPr>
      </w:pPr>
      <w:r>
        <w:rPr>
          <w:color w:val="auto"/>
        </w:rPr>
        <w:t>основной образовательной программы среднего общего образования (ФГОС СОО, ФОП СОО), реализуемым в 2024 -2025 учебном году</w:t>
      </w:r>
    </w:p>
    <w:p w14:paraId="11A1C8F9">
      <w:pPr>
        <w:pStyle w:val="4"/>
        <w:spacing w:before="272"/>
        <w:ind w:right="120"/>
        <w:rPr>
          <w:color w:val="auto"/>
        </w:rPr>
      </w:pPr>
      <w:r>
        <w:rPr>
          <w:color w:val="auto"/>
        </w:rPr>
        <w:t>Рабочие программы на уровне среднего общего образования составлены на основании ФГОС СОО, ФОП СОО, в соответствии с учебным планом среднего общего образования и предполагают содержание и планируемые результаты не ниже, чем определенные в федеральных рабочих программах.</w:t>
      </w:r>
    </w:p>
    <w:p w14:paraId="133D7136">
      <w:pPr>
        <w:pStyle w:val="4"/>
        <w:ind w:right="121" w:firstLine="768"/>
        <w:rPr>
          <w:color w:val="auto"/>
        </w:rPr>
      </w:pPr>
      <w:r>
        <w:rPr>
          <w:color w:val="auto"/>
        </w:rPr>
        <w:t>Рабочие программы являются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</w:t>
      </w:r>
    </w:p>
    <w:p w14:paraId="7F0B6975">
      <w:pPr>
        <w:pStyle w:val="4"/>
        <w:ind w:right="121"/>
        <w:rPr>
          <w:color w:val="auto"/>
        </w:rPr>
      </w:pPr>
      <w:r>
        <w:rPr>
          <w:color w:val="auto"/>
        </w:rPr>
        <w:t>Планируемые результаты освоения рабочих программ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 по всем предметам учебного плана.</w:t>
      </w:r>
    </w:p>
    <w:p w14:paraId="7196DB83">
      <w:pPr>
        <w:pStyle w:val="4"/>
        <w:spacing w:before="6" w:line="237" w:lineRule="auto"/>
        <w:ind w:right="117"/>
        <w:rPr>
          <w:color w:val="auto"/>
        </w:rPr>
      </w:pPr>
      <w:r>
        <w:rPr>
          <w:color w:val="auto"/>
        </w:rPr>
        <w:t xml:space="preserve">При составлении рабочих программ использовались материалы сайта Единое содержание общего образования 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"https://edsoo.ru/" \h </w:instrText>
      </w:r>
      <w:r>
        <w:rPr>
          <w:color w:val="0000FF"/>
        </w:rPr>
        <w:fldChar w:fldCharType="separate"/>
      </w:r>
      <w:r>
        <w:rPr>
          <w:color w:val="0000FF"/>
          <w:u w:val="single" w:color="0461C1"/>
        </w:rPr>
        <w:t>https://edsoo.ru/</w:t>
      </w:r>
      <w:r>
        <w:rPr>
          <w:color w:val="0000FF"/>
          <w:u w:val="single" w:color="0461C1"/>
        </w:rPr>
        <w:fldChar w:fldCharType="end"/>
      </w:r>
      <w:r>
        <w:rPr>
          <w:color w:val="auto"/>
        </w:rPr>
        <w:t xml:space="preserve">, Конструктор рабочих программ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"https://edsoo.ru/constructor/" \h </w:instrText>
      </w:r>
      <w:r>
        <w:rPr>
          <w:color w:val="auto"/>
        </w:rPr>
        <w:fldChar w:fldCharType="separate"/>
      </w:r>
      <w:bookmarkStart w:id="0" w:name="_GoBack"/>
      <w:r>
        <w:rPr>
          <w:color w:val="0000FF"/>
          <w:spacing w:val="-2"/>
          <w:u w:val="single" w:color="0461C1"/>
        </w:rPr>
        <w:t>https://edsoo.ru/constructor</w:t>
      </w:r>
      <w:bookmarkEnd w:id="0"/>
      <w:r>
        <w:rPr>
          <w:color w:val="auto"/>
          <w:spacing w:val="-2"/>
          <w:u w:val="single" w:color="0461C1"/>
        </w:rPr>
        <w:t>/.</w:t>
      </w:r>
      <w:r>
        <w:rPr>
          <w:color w:val="auto"/>
          <w:spacing w:val="-2"/>
          <w:u w:val="single" w:color="0461C1"/>
        </w:rPr>
        <w:fldChar w:fldCharType="end"/>
      </w:r>
    </w:p>
    <w:p w14:paraId="5D863696">
      <w:pPr>
        <w:pStyle w:val="4"/>
        <w:spacing w:before="66"/>
        <w:ind w:left="0" w:firstLine="0"/>
        <w:jc w:val="left"/>
        <w:rPr>
          <w:color w:val="auto"/>
          <w:sz w:val="20"/>
        </w:r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34AF8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387" w:type="dxa"/>
          </w:tcPr>
          <w:p w14:paraId="28C0C8B8">
            <w:pPr>
              <w:pStyle w:val="8"/>
              <w:spacing w:line="253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Предмет</w:t>
            </w:r>
          </w:p>
        </w:tc>
        <w:tc>
          <w:tcPr>
            <w:tcW w:w="6824" w:type="dxa"/>
          </w:tcPr>
          <w:p w14:paraId="491F9344">
            <w:pPr>
              <w:pStyle w:val="8"/>
              <w:spacing w:line="253" w:lineRule="exact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Аннотация</w:t>
            </w:r>
          </w:p>
        </w:tc>
      </w:tr>
      <w:tr w14:paraId="7606F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3" w:hRule="atLeast"/>
        </w:trPr>
        <w:tc>
          <w:tcPr>
            <w:tcW w:w="2387" w:type="dxa"/>
          </w:tcPr>
          <w:p w14:paraId="1C200E73">
            <w:pPr>
              <w:pStyle w:val="8"/>
              <w:spacing w:line="273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Русский </w:t>
            </w:r>
            <w:r>
              <w:rPr>
                <w:b/>
                <w:color w:val="auto"/>
                <w:spacing w:val="-4"/>
                <w:sz w:val="24"/>
              </w:rPr>
              <w:t>язык</w:t>
            </w:r>
          </w:p>
        </w:tc>
        <w:tc>
          <w:tcPr>
            <w:tcW w:w="6824" w:type="dxa"/>
          </w:tcPr>
          <w:p w14:paraId="12937BAE">
            <w:pPr>
              <w:pStyle w:val="8"/>
              <w:ind w:right="8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требованийкрезультатамосвоенияООПСОО,представленных во ФГОС СОО, а также требований рабочей программы по русскому языку, с учётом Концепции преподавания русского языка и литературы в Российской Федерации. Рабочая программа учебного предмета «Русский язык» соответствует ФРП и подлежит непосредственному применению при реализации обязательной части ООП СОО.</w:t>
            </w:r>
          </w:p>
          <w:p w14:paraId="0B38C933">
            <w:pPr>
              <w:pStyle w:val="8"/>
              <w:ind w:left="143" w:right="166" w:firstLine="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14:paraId="4F9CBFC6">
            <w:pPr>
              <w:pStyle w:val="8"/>
              <w:spacing w:line="237" w:lineRule="auto"/>
              <w:ind w:left="143" w:right="177" w:firstLine="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 изучение учебного предмета «Русский язык» на уровне среднегообщегообразованияотводится102часа:10класс</w:t>
            </w:r>
            <w:r>
              <w:rPr>
                <w:color w:val="auto"/>
                <w:spacing w:val="-10"/>
                <w:sz w:val="24"/>
              </w:rPr>
              <w:t>–</w:t>
            </w:r>
          </w:p>
          <w:p w14:paraId="42DD56B6">
            <w:pPr>
              <w:pStyle w:val="8"/>
              <w:spacing w:line="274" w:lineRule="exact"/>
              <w:ind w:left="143" w:right="17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68 часов (2 часа в неделю); 11 класс – 34 часов (1 час в </w:t>
            </w:r>
            <w:r>
              <w:rPr>
                <w:color w:val="auto"/>
                <w:spacing w:val="-2"/>
                <w:sz w:val="24"/>
              </w:rPr>
              <w:t>неделю).</w:t>
            </w:r>
          </w:p>
        </w:tc>
      </w:tr>
      <w:tr w14:paraId="68DAE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387" w:type="dxa"/>
          </w:tcPr>
          <w:p w14:paraId="38C1F944">
            <w:pPr>
              <w:pStyle w:val="8"/>
              <w:spacing w:line="237" w:lineRule="auto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Литература (углубленный уровень)</w:t>
            </w:r>
          </w:p>
        </w:tc>
        <w:tc>
          <w:tcPr>
            <w:tcW w:w="6824" w:type="dxa"/>
          </w:tcPr>
          <w:p w14:paraId="41FBD797">
            <w:pPr>
              <w:pStyle w:val="8"/>
              <w:ind w:right="8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воспитания, с учётом Концепции преподавания русского языка и литературы в Российской Федерации. Рабочая программа учебного </w:t>
            </w:r>
            <w:r>
              <w:rPr>
                <w:color w:val="auto"/>
                <w:spacing w:val="-2"/>
                <w:sz w:val="24"/>
              </w:rPr>
              <w:t>предмета</w:t>
            </w:r>
          </w:p>
          <w:p w14:paraId="64DFA5AC">
            <w:pPr>
              <w:pStyle w:val="8"/>
              <w:spacing w:line="267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«Литература» соответствует ФРП и </w:t>
            </w:r>
            <w:r>
              <w:rPr>
                <w:color w:val="auto"/>
                <w:spacing w:val="-2"/>
                <w:sz w:val="24"/>
              </w:rPr>
              <w:t>подлежит</w:t>
            </w:r>
          </w:p>
        </w:tc>
      </w:tr>
    </w:tbl>
    <w:p w14:paraId="5E2065CE">
      <w:pPr>
        <w:spacing w:line="267" w:lineRule="exact"/>
        <w:rPr>
          <w:color w:val="auto"/>
          <w:sz w:val="24"/>
        </w:rPr>
        <w:sectPr>
          <w:type w:val="continuous"/>
          <w:pgSz w:w="11910" w:h="16840"/>
          <w:pgMar w:top="1020" w:right="860" w:bottom="280" w:left="148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5DE24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atLeast"/>
        </w:trPr>
        <w:tc>
          <w:tcPr>
            <w:tcW w:w="2387" w:type="dxa"/>
          </w:tcPr>
          <w:p w14:paraId="1D072FAE">
            <w:pPr>
              <w:pStyle w:val="8"/>
              <w:ind w:left="0"/>
              <w:jc w:val="left"/>
              <w:rPr>
                <w:color w:val="auto"/>
                <w:sz w:val="24"/>
              </w:rPr>
            </w:pPr>
          </w:p>
        </w:tc>
        <w:tc>
          <w:tcPr>
            <w:tcW w:w="6824" w:type="dxa"/>
          </w:tcPr>
          <w:p w14:paraId="0024B5F1">
            <w:pPr>
              <w:pStyle w:val="8"/>
              <w:spacing w:line="262" w:lineRule="exact"/>
              <w:rPr>
                <w:color w:val="auto"/>
                <w:sz w:val="24"/>
              </w:rPr>
            </w:pPr>
            <w:r>
              <w:rPr>
                <w:color w:val="auto"/>
                <w:spacing w:val="-2"/>
                <w:sz w:val="24"/>
              </w:rPr>
              <w:t>Непосредственному применению.</w:t>
            </w:r>
          </w:p>
          <w:p w14:paraId="27C5C681">
            <w:pPr>
              <w:pStyle w:val="8"/>
              <w:ind w:right="1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Основу содержания литературного образования в 10-11классах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литературы народов России и зарубежной литературы.</w:t>
            </w:r>
          </w:p>
          <w:p w14:paraId="4F32E712">
            <w:pPr>
              <w:pStyle w:val="8"/>
              <w:spacing w:before="2"/>
              <w:ind w:right="1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</w:t>
            </w:r>
          </w:p>
          <w:p w14:paraId="1351D1E7">
            <w:pPr>
              <w:pStyle w:val="8"/>
              <w:spacing w:before="1" w:line="261" w:lineRule="exact"/>
              <w:rPr>
                <w:color w:val="auto"/>
                <w:sz w:val="24"/>
              </w:rPr>
            </w:pPr>
          </w:p>
        </w:tc>
      </w:tr>
      <w:tr w14:paraId="68987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2387" w:type="dxa"/>
          </w:tcPr>
          <w:p w14:paraId="363DCF0F">
            <w:pPr>
              <w:pStyle w:val="8"/>
              <w:ind w:left="110" w:right="372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Математика (базовый уровень)</w:t>
            </w:r>
          </w:p>
        </w:tc>
        <w:tc>
          <w:tcPr>
            <w:tcW w:w="6824" w:type="dxa"/>
          </w:tcPr>
          <w:p w14:paraId="4B5EC6FA">
            <w:pPr>
              <w:pStyle w:val="8"/>
              <w:ind w:right="8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Рабочая программа по учебному предмету «Математика» углублённого уровня для обучающихся 10 класса разработана на основе федерального государственного образовательного стандарта среднего общего образования с учетом рабочей программы воспитания, с учётом современных мировых требований, предъявляемых к математическому образованию, и традиций российского образования. </w:t>
            </w:r>
            <w:r>
              <w:rPr>
                <w:color w:val="auto"/>
                <w:spacing w:val="-2"/>
                <w:sz w:val="24"/>
              </w:rPr>
              <w:t>Реализация</w:t>
            </w:r>
          </w:p>
          <w:p w14:paraId="0B2E1214">
            <w:pPr>
              <w:pStyle w:val="8"/>
              <w:spacing w:line="274" w:lineRule="exact"/>
              <w:ind w:right="11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программы обеспечивает овладение ключевыми компетенциями, составляющими основу для саморазвития </w:t>
            </w:r>
            <w:r>
              <w:rPr>
                <w:color w:val="auto"/>
                <w:spacing w:val="-10"/>
                <w:sz w:val="24"/>
              </w:rPr>
              <w:t>и</w:t>
            </w:r>
          </w:p>
        </w:tc>
      </w:tr>
    </w:tbl>
    <w:p w14:paraId="1D033C1E">
      <w:pPr>
        <w:spacing w:line="274" w:lineRule="exact"/>
        <w:rPr>
          <w:color w:val="auto"/>
          <w:sz w:val="24"/>
        </w:rPr>
        <w:sectPr>
          <w:type w:val="continuous"/>
          <w:pgSz w:w="11910" w:h="16840"/>
          <w:pgMar w:top="1080" w:right="860" w:bottom="280" w:left="148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752DE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9" w:hRule="atLeast"/>
        </w:trPr>
        <w:tc>
          <w:tcPr>
            <w:tcW w:w="2387" w:type="dxa"/>
          </w:tcPr>
          <w:p w14:paraId="2810AA2A">
            <w:pPr>
              <w:pStyle w:val="8"/>
              <w:ind w:left="0"/>
              <w:jc w:val="left"/>
              <w:rPr>
                <w:color w:val="auto"/>
                <w:sz w:val="24"/>
              </w:rPr>
            </w:pPr>
          </w:p>
        </w:tc>
        <w:tc>
          <w:tcPr>
            <w:tcW w:w="6824" w:type="dxa"/>
          </w:tcPr>
          <w:p w14:paraId="51EE4A7D">
            <w:pPr>
              <w:pStyle w:val="8"/>
              <w:ind w:right="9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непрерывного образования, целостность общекультуного, личностного и познавательного развития личности </w:t>
            </w:r>
            <w:r>
              <w:rPr>
                <w:color w:val="auto"/>
                <w:spacing w:val="-2"/>
                <w:sz w:val="24"/>
              </w:rPr>
              <w:t>обучающихся.</w:t>
            </w:r>
          </w:p>
          <w:p w14:paraId="24373BC5">
            <w:pPr>
              <w:pStyle w:val="8"/>
              <w:ind w:left="4" w:right="88" w:firstLine="12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Предметная область «Математика и информатика» в соответствии с ФГОС СОО с изменениями и дополнениями представлена в 10 классе в соответствии с федеральной рабочей программой представлена следующими учебными предметами:</w:t>
            </w:r>
          </w:p>
          <w:p w14:paraId="0EB4C70E">
            <w:pPr>
              <w:pStyle w:val="8"/>
              <w:spacing w:line="237" w:lineRule="auto"/>
              <w:ind w:left="172" w:right="104" w:hanging="6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«Алгебра», «Геометрия», «Вероятность и статистика». Реализация рабочей программы по учебному </w:t>
            </w:r>
            <w:r>
              <w:rPr>
                <w:color w:val="auto"/>
                <w:spacing w:val="-2"/>
                <w:sz w:val="24"/>
              </w:rPr>
              <w:t>предмету</w:t>
            </w:r>
          </w:p>
          <w:p w14:paraId="0831EC67">
            <w:pPr>
              <w:pStyle w:val="8"/>
              <w:tabs>
                <w:tab w:val="left" w:pos="2145"/>
              </w:tabs>
              <w:spacing w:before="1"/>
              <w:ind w:right="86"/>
              <w:rPr>
                <w:color w:val="auto"/>
                <w:sz w:val="24"/>
              </w:rPr>
            </w:pPr>
            <w:r>
              <w:rPr>
                <w:color w:val="auto"/>
                <w:spacing w:val="-2"/>
                <w:sz w:val="24"/>
              </w:rPr>
              <w:t>«Алгебра»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Структура учебного предмета «Алгебра» включает следующие содержательно-методические линии:</w:t>
            </w:r>
          </w:p>
          <w:p w14:paraId="1EED03D6">
            <w:pPr>
              <w:pStyle w:val="8"/>
              <w:spacing w:before="1"/>
              <w:ind w:right="9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«Числа и вычисления», «Функции и графики», «Уравнения и неравенства», «Начала математического анализа», «Множества и логика».</w:t>
            </w:r>
          </w:p>
          <w:p w14:paraId="5B4F4563">
            <w:pPr>
              <w:pStyle w:val="8"/>
              <w:spacing w:line="242" w:lineRule="auto"/>
              <w:ind w:right="97" w:firstLine="6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 реализацию учебного предмета «Алгебра»учебным планом предусмотрено 4 часа в 10 классе и составляет 136 часов.</w:t>
            </w:r>
          </w:p>
          <w:p w14:paraId="15D6DF03">
            <w:pPr>
              <w:pStyle w:val="8"/>
              <w:tabs>
                <w:tab w:val="left" w:pos="1199"/>
                <w:tab w:val="left" w:pos="1387"/>
                <w:tab w:val="left" w:pos="1752"/>
                <w:tab w:val="left" w:pos="2285"/>
                <w:tab w:val="left" w:pos="2510"/>
                <w:tab w:val="left" w:pos="2947"/>
                <w:tab w:val="left" w:pos="4042"/>
                <w:tab w:val="left" w:pos="4076"/>
                <w:tab w:val="left" w:pos="5219"/>
                <w:tab w:val="left" w:pos="5281"/>
                <w:tab w:val="left" w:pos="5828"/>
                <w:tab w:val="left" w:pos="6097"/>
              </w:tabs>
              <w:ind w:right="95" w:firstLine="63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pacing w:val="-2"/>
                <w:sz w:val="24"/>
              </w:rPr>
              <w:t>Рабочая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программа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«Геометрия»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предполагает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 xml:space="preserve">решения </w:t>
            </w:r>
            <w:r>
              <w:rPr>
                <w:color w:val="auto"/>
                <w:sz w:val="24"/>
              </w:rPr>
              <w:t xml:space="preserve">следующих приоритетных задач: формирование представления о геометрии как части мировой культуры и осознание её </w:t>
            </w:r>
            <w:r>
              <w:rPr>
                <w:color w:val="auto"/>
                <w:spacing w:val="-2"/>
                <w:sz w:val="24"/>
              </w:rPr>
              <w:t>взаимосвязи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0"/>
                <w:sz w:val="24"/>
              </w:rPr>
              <w:t>с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окружающим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миром;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 xml:space="preserve">формирование </w:t>
            </w:r>
            <w:r>
              <w:rPr>
                <w:color w:val="auto"/>
                <w:sz w:val="24"/>
              </w:rPr>
              <w:t xml:space="preserve">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формирование умения распознавать на чертежах, моделях и в реальном мире многогранники и тела вращения; овладение методами решения задач на построения на изображениях пространственных фигур; формирование умения оперировать основными понятиями о многогранниках и телах вращения и их основными свойствами; </w:t>
            </w:r>
            <w:r>
              <w:rPr>
                <w:color w:val="auto"/>
                <w:spacing w:val="-2"/>
                <w:sz w:val="24"/>
              </w:rPr>
              <w:t>овладение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алгоритмами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решения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основных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типов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 xml:space="preserve">задач; </w:t>
            </w:r>
            <w:r>
              <w:rPr>
                <w:color w:val="auto"/>
                <w:sz w:val="24"/>
              </w:rPr>
              <w:t>формирование умения проводить несложные доказательные</w:t>
            </w:r>
          </w:p>
          <w:p w14:paraId="594A8EBB">
            <w:pPr>
              <w:pStyle w:val="8"/>
              <w:ind w:right="9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Рассуждения в ходе решения стереометрических задач и задач с практическим содержанием; развитие интеллектуальных и творческих способностей обучающихся, познавательной</w:t>
            </w:r>
          </w:p>
        </w:tc>
      </w:tr>
    </w:tbl>
    <w:p w14:paraId="32DDFDEE">
      <w:pPr>
        <w:rPr>
          <w:color w:val="auto"/>
          <w:sz w:val="24"/>
        </w:rPr>
        <w:sectPr>
          <w:type w:val="continuous"/>
          <w:pgSz w:w="11910" w:h="16840"/>
          <w:pgMar w:top="1080" w:right="860" w:bottom="280" w:left="148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4E002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9" w:hRule="atLeast"/>
        </w:trPr>
        <w:tc>
          <w:tcPr>
            <w:tcW w:w="2387" w:type="dxa"/>
          </w:tcPr>
          <w:p w14:paraId="2F44C363">
            <w:pPr>
              <w:pStyle w:val="8"/>
              <w:ind w:left="0"/>
              <w:jc w:val="left"/>
              <w:rPr>
                <w:color w:val="auto"/>
                <w:sz w:val="24"/>
              </w:rPr>
            </w:pPr>
          </w:p>
        </w:tc>
        <w:tc>
          <w:tcPr>
            <w:tcW w:w="6824" w:type="dxa"/>
          </w:tcPr>
          <w:p w14:paraId="7F17F1F7">
            <w:pPr>
              <w:pStyle w:val="8"/>
              <w:tabs>
                <w:tab w:val="left" w:pos="1344"/>
                <w:tab w:val="left" w:pos="1454"/>
                <w:tab w:val="left" w:pos="1555"/>
                <w:tab w:val="left" w:pos="1627"/>
                <w:tab w:val="left" w:pos="1771"/>
                <w:tab w:val="left" w:pos="1973"/>
                <w:tab w:val="left" w:pos="2237"/>
                <w:tab w:val="left" w:pos="2991"/>
                <w:tab w:val="left" w:pos="3067"/>
                <w:tab w:val="left" w:pos="3106"/>
                <w:tab w:val="left" w:pos="3216"/>
                <w:tab w:val="left" w:pos="3346"/>
                <w:tab w:val="left" w:pos="3514"/>
                <w:tab w:val="left" w:pos="3956"/>
                <w:tab w:val="left" w:pos="4153"/>
                <w:tab w:val="left" w:pos="4225"/>
                <w:tab w:val="left" w:pos="4268"/>
                <w:tab w:val="left" w:pos="4340"/>
                <w:tab w:val="left" w:pos="4623"/>
                <w:tab w:val="left" w:pos="4724"/>
                <w:tab w:val="left" w:pos="5368"/>
                <w:tab w:val="left" w:pos="5416"/>
                <w:tab w:val="left" w:pos="5536"/>
                <w:tab w:val="left" w:pos="5608"/>
                <w:tab w:val="left" w:pos="5704"/>
                <w:tab w:val="left" w:pos="6011"/>
                <w:tab w:val="left" w:pos="6592"/>
              </w:tabs>
              <w:ind w:right="86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pacing w:val="-2"/>
                <w:sz w:val="24"/>
              </w:rPr>
              <w:t>активности,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исследовательских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умений,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критичности мышления;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формирование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функциональной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грамотности, релевантной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геометрии: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умение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распознавать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проявления геометрических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понятий,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объектов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0"/>
                <w:sz w:val="24"/>
              </w:rPr>
              <w:t>и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закономерностей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4"/>
                <w:sz w:val="24"/>
              </w:rPr>
              <w:t xml:space="preserve">в </w:t>
            </w:r>
            <w:r>
              <w:rPr>
                <w:color w:val="auto"/>
                <w:sz w:val="24"/>
              </w:rPr>
              <w:t>реальных жизненных ситуациях и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при изучении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других учебных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предметов,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проявления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зависимостей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0"/>
                <w:sz w:val="24"/>
              </w:rPr>
              <w:t xml:space="preserve">и </w:t>
            </w:r>
            <w:r>
              <w:rPr>
                <w:color w:val="auto"/>
                <w:sz w:val="24"/>
              </w:rPr>
              <w:t xml:space="preserve">закономерностей, формулировать их на языке геометрии и </w:t>
            </w:r>
            <w:r>
              <w:rPr>
                <w:color w:val="auto"/>
                <w:spacing w:val="-2"/>
                <w:sz w:val="24"/>
              </w:rPr>
              <w:t>создавать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геометрические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модели,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применять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освоенный геометрический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аппарат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4"/>
                <w:sz w:val="24"/>
              </w:rPr>
              <w:t>для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решения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 xml:space="preserve">практико- </w:t>
            </w:r>
            <w:r>
              <w:rPr>
                <w:color w:val="auto"/>
                <w:sz w:val="24"/>
              </w:rPr>
              <w:t>ориентированных задач.</w:t>
            </w:r>
          </w:p>
          <w:p w14:paraId="73777BA9">
            <w:pPr>
              <w:pStyle w:val="8"/>
              <w:ind w:right="8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На реализацию учебного предмета «Геометрия» учебным планом предусмотрено 3 часа в 10 классе и составляет 102 часа. Рабочая программа учебного предмета «Вероятность и статистика»является продолжением и развитие модно имённого учебного курса уровня основного общего образования и служит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На реализацию учебного предмета «Вероятность  </w:t>
            </w:r>
            <w:r>
              <w:rPr>
                <w:color w:val="auto"/>
                <w:spacing w:val="-10"/>
                <w:sz w:val="24"/>
              </w:rPr>
              <w:t>и</w:t>
            </w:r>
          </w:p>
          <w:p w14:paraId="759345C3">
            <w:pPr>
              <w:pStyle w:val="8"/>
              <w:spacing w:line="274" w:lineRule="exact"/>
              <w:ind w:right="1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статистика» учебным планом предусмотрен 1 час в 10 классе и составляет 34 часа.</w:t>
            </w:r>
          </w:p>
        </w:tc>
      </w:tr>
      <w:tr w14:paraId="17AE9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2387" w:type="dxa"/>
          </w:tcPr>
          <w:p w14:paraId="62FE08F2">
            <w:pPr>
              <w:pStyle w:val="8"/>
              <w:spacing w:line="271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Информатика</w:t>
            </w:r>
          </w:p>
          <w:p w14:paraId="7A1A2F21">
            <w:pPr>
              <w:pStyle w:val="8"/>
              <w:spacing w:line="275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(базовый </w:t>
            </w:r>
            <w:r>
              <w:rPr>
                <w:b/>
                <w:color w:val="auto"/>
                <w:spacing w:val="-2"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5D35021C">
            <w:pPr>
              <w:pStyle w:val="8"/>
              <w:ind w:right="87" w:firstLine="6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ООП СОО, представленных во ФГОС СОО, а также рабочей программы воспитания.</w:t>
            </w:r>
          </w:p>
          <w:p w14:paraId="17DCF490">
            <w:pPr>
              <w:pStyle w:val="8"/>
              <w:spacing w:line="275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Результаты базового уровня изучения учебного </w:t>
            </w:r>
            <w:r>
              <w:rPr>
                <w:color w:val="auto"/>
                <w:spacing w:val="-2"/>
                <w:sz w:val="24"/>
              </w:rPr>
              <w:t>предмета</w:t>
            </w:r>
          </w:p>
          <w:p w14:paraId="13F0F558">
            <w:pPr>
              <w:pStyle w:val="8"/>
              <w:ind w:right="89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 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14:paraId="59D17DA5">
            <w:pPr>
              <w:pStyle w:val="8"/>
              <w:spacing w:line="242" w:lineRule="auto"/>
              <w:ind w:right="9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Курсу информатики 10 класс предшествует курс информатики основной школы.</w:t>
            </w:r>
          </w:p>
          <w:p w14:paraId="39491002">
            <w:pPr>
              <w:pStyle w:val="8"/>
              <w:ind w:right="81"/>
              <w:rPr>
                <w:color w:val="auto"/>
                <w:spacing w:val="-2"/>
                <w:sz w:val="24"/>
              </w:rPr>
            </w:pPr>
            <w:r>
              <w:rPr>
                <w:color w:val="auto"/>
                <w:sz w:val="24"/>
              </w:rPr>
              <w:t>Согласно основной образовательной программе среднего общего образования на изучение информатики на базовом уровне в 10 классах отводится 34 часа учебного времени (1 час в неделю).</w:t>
            </w:r>
          </w:p>
          <w:p w14:paraId="3BF0AA7B">
            <w:pPr>
              <w:pStyle w:val="8"/>
              <w:spacing w:line="266" w:lineRule="exact"/>
              <w:rPr>
                <w:color w:val="auto"/>
                <w:sz w:val="24"/>
              </w:rPr>
            </w:pPr>
            <w:r>
              <w:rPr>
                <w:color w:val="auto"/>
                <w:spacing w:val="-2"/>
                <w:sz w:val="24"/>
              </w:rPr>
              <w:t>.</w:t>
            </w:r>
          </w:p>
        </w:tc>
      </w:tr>
    </w:tbl>
    <w:p w14:paraId="176E6252">
      <w:pPr>
        <w:spacing w:line="266" w:lineRule="exact"/>
        <w:rPr>
          <w:color w:val="auto"/>
          <w:sz w:val="24"/>
        </w:rPr>
        <w:sectPr>
          <w:type w:val="continuous"/>
          <w:pgSz w:w="11910" w:h="16840"/>
          <w:pgMar w:top="1080" w:right="860" w:bottom="280" w:left="148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007B9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2387" w:type="dxa"/>
          </w:tcPr>
          <w:p w14:paraId="7B843792">
            <w:pPr>
              <w:pStyle w:val="8"/>
              <w:ind w:left="0"/>
              <w:jc w:val="left"/>
              <w:rPr>
                <w:color w:val="auto"/>
                <w:sz w:val="24"/>
              </w:rPr>
            </w:pPr>
          </w:p>
        </w:tc>
        <w:tc>
          <w:tcPr>
            <w:tcW w:w="6824" w:type="dxa"/>
          </w:tcPr>
          <w:p w14:paraId="1264563C">
            <w:pPr>
              <w:pStyle w:val="8"/>
              <w:spacing w:line="262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областях, которые включают в </w:t>
            </w:r>
            <w:r>
              <w:rPr>
                <w:color w:val="auto"/>
                <w:spacing w:val="-4"/>
                <w:sz w:val="24"/>
              </w:rPr>
              <w:t>себя:</w:t>
            </w:r>
          </w:p>
          <w:p w14:paraId="06F57532">
            <w:pPr>
              <w:pStyle w:val="8"/>
              <w:numPr>
                <w:ilvl w:val="0"/>
                <w:numId w:val="1"/>
              </w:numPr>
              <w:tabs>
                <w:tab w:val="left" w:pos="820"/>
              </w:tabs>
              <w:ind w:right="9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      </w:r>
          </w:p>
          <w:p w14:paraId="7319A477">
            <w:pPr>
              <w:pStyle w:val="8"/>
              <w:numPr>
                <w:ilvl w:val="0"/>
                <w:numId w:val="1"/>
              </w:numPr>
              <w:tabs>
                <w:tab w:val="left" w:pos="820"/>
              </w:tabs>
              <w:ind w:right="95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      </w:r>
          </w:p>
          <w:p w14:paraId="70C7801D">
            <w:pPr>
              <w:pStyle w:val="8"/>
              <w:numPr>
                <w:ilvl w:val="0"/>
                <w:numId w:val="1"/>
              </w:numPr>
              <w:tabs>
                <w:tab w:val="left" w:pos="820"/>
              </w:tabs>
              <w:ind w:right="92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      </w:r>
          </w:p>
          <w:p w14:paraId="30EAA3A2">
            <w:pPr>
              <w:pStyle w:val="8"/>
              <w:spacing w:line="280" w:lineRule="atLeast"/>
              <w:ind w:right="89"/>
              <w:rPr>
                <w:color w:val="auto"/>
                <w:sz w:val="24"/>
              </w:rPr>
            </w:pPr>
          </w:p>
        </w:tc>
      </w:tr>
      <w:tr w14:paraId="0D1D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6" w:hRule="atLeast"/>
        </w:trPr>
        <w:tc>
          <w:tcPr>
            <w:tcW w:w="2387" w:type="dxa"/>
          </w:tcPr>
          <w:p w14:paraId="44D725F2">
            <w:pPr>
              <w:pStyle w:val="8"/>
              <w:spacing w:line="268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История</w:t>
            </w:r>
          </w:p>
        </w:tc>
        <w:tc>
          <w:tcPr>
            <w:tcW w:w="6824" w:type="dxa"/>
          </w:tcPr>
          <w:p w14:paraId="7B6C3CE2">
            <w:pPr>
              <w:pStyle w:val="8"/>
              <w:ind w:right="8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реализации обязательной части ООП СОО.</w:t>
            </w:r>
          </w:p>
          <w:p w14:paraId="58A966CB">
            <w:pPr>
              <w:pStyle w:val="8"/>
              <w:ind w:right="93" w:firstLine="6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Содержание учебного предмета «История» представляет собирательную картину жизни людей во времени, их социального, созидательного, нравственного опыта, дает возможность познания и понимания человека и общества в связи прошлого, настоящего и будущего.</w:t>
            </w:r>
          </w:p>
          <w:p w14:paraId="24A2AF35">
            <w:pPr>
              <w:pStyle w:val="8"/>
              <w:ind w:right="89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Содержание способствует формированию и развитию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практике;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772B0328">
            <w:pPr>
              <w:pStyle w:val="8"/>
              <w:spacing w:line="242" w:lineRule="auto"/>
              <w:ind w:right="9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 изучение истории на уровне среднего общего образования (базовый уровень) отводится 68 часов:</w:t>
            </w:r>
          </w:p>
          <w:p w14:paraId="2C3525A3">
            <w:pPr>
              <w:pStyle w:val="8"/>
              <w:numPr>
                <w:ilvl w:val="0"/>
                <w:numId w:val="2"/>
              </w:numPr>
              <w:tabs>
                <w:tab w:val="left" w:pos="819"/>
              </w:tabs>
              <w:spacing w:line="271" w:lineRule="exact"/>
              <w:ind w:left="819" w:hanging="71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10 класс –68 часов(2часа в </w:t>
            </w:r>
            <w:r>
              <w:rPr>
                <w:color w:val="auto"/>
                <w:spacing w:val="-2"/>
                <w:sz w:val="24"/>
              </w:rPr>
              <w:t>неделю);</w:t>
            </w:r>
          </w:p>
          <w:p w14:paraId="07CE3773">
            <w:pPr>
              <w:pStyle w:val="8"/>
              <w:tabs>
                <w:tab w:val="left" w:pos="819"/>
              </w:tabs>
              <w:spacing w:line="266" w:lineRule="exact"/>
              <w:ind w:left="819"/>
              <w:rPr>
                <w:color w:val="auto"/>
                <w:sz w:val="24"/>
              </w:rPr>
            </w:pPr>
          </w:p>
        </w:tc>
      </w:tr>
      <w:tr w14:paraId="3CA43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87" w:type="dxa"/>
          </w:tcPr>
          <w:p w14:paraId="7AC9D247">
            <w:pPr>
              <w:pStyle w:val="8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Обществознание (углубленный уровень)</w:t>
            </w:r>
          </w:p>
        </w:tc>
        <w:tc>
          <w:tcPr>
            <w:tcW w:w="6824" w:type="dxa"/>
          </w:tcPr>
          <w:p w14:paraId="5D234C2C">
            <w:pPr>
              <w:pStyle w:val="8"/>
              <w:ind w:right="9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по учебному предмету «Обществознание» на уровне среднего общего образования составлена на основе положений и требований к результатам освоения ООП</w:t>
            </w:r>
            <w:r>
              <w:rPr>
                <w:color w:val="auto"/>
                <w:spacing w:val="-4"/>
                <w:sz w:val="24"/>
              </w:rPr>
              <w:t>СОО,</w:t>
            </w:r>
          </w:p>
          <w:p w14:paraId="03959A71">
            <w:pPr>
              <w:pStyle w:val="8"/>
              <w:spacing w:line="264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Представленных в ФГОССОО, в соответствии с </w:t>
            </w:r>
            <w:r>
              <w:rPr>
                <w:color w:val="auto"/>
                <w:spacing w:val="-2"/>
                <w:sz w:val="24"/>
              </w:rPr>
              <w:t>Концепцией</w:t>
            </w:r>
          </w:p>
        </w:tc>
      </w:tr>
    </w:tbl>
    <w:p w14:paraId="6923A7CC">
      <w:pPr>
        <w:spacing w:line="264" w:lineRule="exact"/>
        <w:rPr>
          <w:color w:val="auto"/>
          <w:sz w:val="24"/>
        </w:rPr>
        <w:sectPr>
          <w:pgSz w:w="11910" w:h="16840"/>
          <w:pgMar w:top="1080" w:right="860" w:bottom="280" w:left="148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20404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2387" w:type="dxa"/>
          </w:tcPr>
          <w:p w14:paraId="4E86CB26">
            <w:pPr>
              <w:pStyle w:val="8"/>
              <w:ind w:left="0"/>
              <w:jc w:val="left"/>
              <w:rPr>
                <w:color w:val="auto"/>
                <w:sz w:val="24"/>
              </w:rPr>
            </w:pPr>
          </w:p>
        </w:tc>
        <w:tc>
          <w:tcPr>
            <w:tcW w:w="6824" w:type="dxa"/>
          </w:tcPr>
          <w:p w14:paraId="7B95F6C8">
            <w:pPr>
              <w:pStyle w:val="8"/>
              <w:ind w:right="9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среднего общего </w:t>
            </w:r>
            <w:r>
              <w:rPr>
                <w:color w:val="auto"/>
                <w:spacing w:val="-2"/>
                <w:sz w:val="24"/>
              </w:rPr>
              <w:t>образования.</w:t>
            </w:r>
          </w:p>
          <w:p w14:paraId="5E40DAB5">
            <w:pPr>
              <w:pStyle w:val="8"/>
              <w:ind w:right="89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14:paraId="2DB07A60">
            <w:pPr>
              <w:pStyle w:val="8"/>
              <w:ind w:right="8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 экономической и политической коммуникации</w:t>
            </w:r>
          </w:p>
          <w:p w14:paraId="0107DFA7">
            <w:pPr>
              <w:pStyle w:val="8"/>
              <w:spacing w:line="278" w:lineRule="exact"/>
              <w:ind w:right="10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Общее количество учебных часов на уровне среднего общего образования составляет 136 часов</w:t>
            </w:r>
          </w:p>
        </w:tc>
      </w:tr>
      <w:tr w14:paraId="1F1C2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387" w:type="dxa"/>
          </w:tcPr>
          <w:p w14:paraId="2D930675">
            <w:pPr>
              <w:pStyle w:val="8"/>
              <w:ind w:left="0"/>
              <w:jc w:val="left"/>
              <w:rPr>
                <w:color w:val="auto"/>
                <w:sz w:val="20"/>
              </w:rPr>
            </w:pPr>
          </w:p>
        </w:tc>
        <w:tc>
          <w:tcPr>
            <w:tcW w:w="6824" w:type="dxa"/>
          </w:tcPr>
          <w:p w14:paraId="323B792A">
            <w:pPr>
              <w:pStyle w:val="8"/>
              <w:spacing w:line="258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составляет:10класс– 136часов(4часа в</w:t>
            </w:r>
            <w:r>
              <w:rPr>
                <w:color w:val="auto"/>
                <w:spacing w:val="-2"/>
                <w:sz w:val="24"/>
              </w:rPr>
              <w:t xml:space="preserve"> неделю).</w:t>
            </w:r>
          </w:p>
        </w:tc>
      </w:tr>
      <w:tr w14:paraId="716A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387" w:type="dxa"/>
          </w:tcPr>
          <w:p w14:paraId="3121F56D">
            <w:pPr>
              <w:pStyle w:val="8"/>
              <w:spacing w:line="268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География</w:t>
            </w:r>
          </w:p>
        </w:tc>
        <w:tc>
          <w:tcPr>
            <w:tcW w:w="6824" w:type="dxa"/>
          </w:tcPr>
          <w:p w14:paraId="2438A3E5">
            <w:pPr>
              <w:pStyle w:val="8"/>
              <w:ind w:right="8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Программа по учебному предмету «География» среднего общего образования составлена на основе требований к результатам освоения ООП СОО, представленных в ФГОС СОО, с учётом Концепции развития географического образования в Российской Федерации и с учетом рабочей программы воспитания.</w:t>
            </w:r>
          </w:p>
          <w:p w14:paraId="2A3008EA">
            <w:pPr>
              <w:pStyle w:val="8"/>
              <w:ind w:right="8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— в подготовке будущих специалистов различного географического </w:t>
            </w:r>
            <w:r>
              <w:rPr>
                <w:color w:val="auto"/>
                <w:spacing w:val="-2"/>
                <w:sz w:val="24"/>
              </w:rPr>
              <w:t>профиля.</w:t>
            </w:r>
          </w:p>
          <w:p w14:paraId="45D756CB">
            <w:pPr>
              <w:pStyle w:val="8"/>
              <w:spacing w:line="237" w:lineRule="auto"/>
              <w:ind w:right="9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 уровне среднего общего образования на изучение географии в соответствии с учебным планом 34 часов:10класс–34</w:t>
            </w:r>
            <w:r>
              <w:rPr>
                <w:color w:val="auto"/>
                <w:spacing w:val="-2"/>
                <w:sz w:val="24"/>
              </w:rPr>
              <w:t>часа;</w:t>
            </w:r>
          </w:p>
          <w:p w14:paraId="5E097FD3">
            <w:pPr>
              <w:pStyle w:val="8"/>
              <w:spacing w:before="1" w:line="262" w:lineRule="exact"/>
              <w:ind w:left="0"/>
              <w:rPr>
                <w:color w:val="auto"/>
                <w:sz w:val="24"/>
              </w:rPr>
            </w:pPr>
          </w:p>
        </w:tc>
      </w:tr>
      <w:tr w14:paraId="7CBAA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2387" w:type="dxa"/>
          </w:tcPr>
          <w:p w14:paraId="449B7362">
            <w:pPr>
              <w:pStyle w:val="8"/>
              <w:spacing w:line="267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Физика</w:t>
            </w:r>
          </w:p>
          <w:p w14:paraId="3F3E3734">
            <w:pPr>
              <w:pStyle w:val="8"/>
              <w:spacing w:line="275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(базовый</w:t>
            </w:r>
            <w:r>
              <w:rPr>
                <w:b/>
                <w:color w:val="auto"/>
                <w:spacing w:val="-2"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4981C88A">
            <w:pPr>
              <w:pStyle w:val="8"/>
              <w:ind w:right="9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во ФГОССОО, а также с учётом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14:paraId="48E0D22C">
            <w:pPr>
              <w:pStyle w:val="8"/>
              <w:ind w:right="9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системно-деятельностного подхода.</w:t>
            </w:r>
          </w:p>
          <w:p w14:paraId="61130986">
            <w:pPr>
              <w:pStyle w:val="8"/>
              <w:ind w:right="9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представленияхо природе,границахприменимости теорий,для описания естественно-научных явлений и процессов).</w:t>
            </w:r>
          </w:p>
          <w:p w14:paraId="5775B12E">
            <w:pPr>
              <w:pStyle w:val="8"/>
              <w:ind w:right="9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соответствии с ФГОС СОО физика является обязательным предметом на уровне среднего общего образования. Данная программапредусматриваетизучениефизикина</w:t>
            </w:r>
            <w:r>
              <w:rPr>
                <w:color w:val="auto"/>
                <w:spacing w:val="-2"/>
                <w:sz w:val="24"/>
              </w:rPr>
              <w:t>базовом</w:t>
            </w:r>
          </w:p>
          <w:p w14:paraId="1BF10AF3">
            <w:pPr>
              <w:pStyle w:val="8"/>
              <w:spacing w:line="274" w:lineRule="exact"/>
              <w:ind w:right="9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уровне в объёме 68 часов за два года обучения по 2 часа в неделю в 10классе.</w:t>
            </w:r>
          </w:p>
        </w:tc>
      </w:tr>
      <w:tr w14:paraId="31A8D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7" w:hRule="atLeast"/>
        </w:trPr>
        <w:tc>
          <w:tcPr>
            <w:tcW w:w="2387" w:type="dxa"/>
          </w:tcPr>
          <w:p w14:paraId="78F28713">
            <w:pPr>
              <w:pStyle w:val="8"/>
              <w:tabs>
                <w:tab w:val="left" w:pos="1291"/>
              </w:tabs>
              <w:spacing w:line="237" w:lineRule="auto"/>
              <w:ind w:left="110" w:right="95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Химия</w:t>
            </w:r>
            <w:r>
              <w:rPr>
                <w:b/>
                <w:color w:val="auto"/>
                <w:sz w:val="24"/>
              </w:rPr>
              <w:tab/>
            </w:r>
            <w:r>
              <w:rPr>
                <w:b/>
                <w:color w:val="auto"/>
                <w:spacing w:val="-2"/>
                <w:sz w:val="24"/>
              </w:rPr>
              <w:t>(базовый уровень)</w:t>
            </w:r>
          </w:p>
        </w:tc>
        <w:tc>
          <w:tcPr>
            <w:tcW w:w="6824" w:type="dxa"/>
          </w:tcPr>
          <w:p w14:paraId="3B49EF57">
            <w:pPr>
              <w:pStyle w:val="8"/>
              <w:ind w:right="8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Рабочая программа по химии на уровне среднего общего образования (базовый уровень) составлена на основе требований к результатам освоения ООПСОО, представленных в ФГОС СОО,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и рабочей программы </w:t>
            </w:r>
            <w:r>
              <w:rPr>
                <w:color w:val="auto"/>
                <w:spacing w:val="-2"/>
                <w:sz w:val="24"/>
              </w:rPr>
              <w:t>воспитания.</w:t>
            </w:r>
          </w:p>
          <w:p w14:paraId="736D7B37">
            <w:pPr>
              <w:pStyle w:val="8"/>
              <w:ind w:right="8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Содержание учебного предмета «Химия» отражает базовые представления о номенклатуре, изомерии, способах получения и химических свойствах органических соединений различных классов, а также о различных областях применения органических веществ, в том числе полимеров. Составляющими предмета «Химия» являются базовые курсы —</w:t>
            </w:r>
          </w:p>
          <w:p w14:paraId="7AA32ECD">
            <w:pPr>
              <w:pStyle w:val="8"/>
              <w:ind w:right="9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</w:t>
            </w:r>
          </w:p>
          <w:p w14:paraId="5037264E">
            <w:pPr>
              <w:pStyle w:val="8"/>
              <w:spacing w:line="275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соответствиисучебнымпланомООПСООучебный</w:t>
            </w:r>
            <w:r>
              <w:rPr>
                <w:color w:val="auto"/>
                <w:spacing w:val="-2"/>
                <w:sz w:val="24"/>
              </w:rPr>
              <w:t>предмет</w:t>
            </w:r>
          </w:p>
          <w:p w14:paraId="25D8B7C5">
            <w:pPr>
              <w:pStyle w:val="8"/>
              <w:ind w:right="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«Химия» признан обязательным учебным предметом на изучение химии отведено 68 учебных часов, по 1 часу в</w:t>
            </w:r>
            <w:r>
              <w:rPr>
                <w:color w:val="auto"/>
                <w:spacing w:val="-2"/>
                <w:sz w:val="24"/>
              </w:rPr>
              <w:t>неделю.</w:t>
            </w:r>
          </w:p>
        </w:tc>
      </w:tr>
      <w:tr w14:paraId="6C6F2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2387" w:type="dxa"/>
          </w:tcPr>
          <w:p w14:paraId="7ACD3431">
            <w:pPr>
              <w:pStyle w:val="8"/>
              <w:spacing w:line="273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Биология</w:t>
            </w:r>
          </w:p>
          <w:p w14:paraId="197D6FC4">
            <w:pPr>
              <w:pStyle w:val="8"/>
              <w:spacing w:before="2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(базовый</w:t>
            </w:r>
            <w:r>
              <w:rPr>
                <w:b/>
                <w:color w:val="auto"/>
                <w:spacing w:val="-2"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69649267">
            <w:pPr>
              <w:pStyle w:val="8"/>
              <w:ind w:right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учебному предмету «Биология» на уровне среднего общего образования составлена на основе требований к результатам освоения ООП СОО, представленных в ФГОС СОО, а также рабочей программы воспитания.</w:t>
            </w:r>
          </w:p>
          <w:p w14:paraId="3B26F28A">
            <w:pPr>
              <w:pStyle w:val="8"/>
              <w:ind w:right="177" w:firstLine="6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14:paraId="5A63E811">
            <w:pPr>
              <w:pStyle w:val="8"/>
              <w:spacing w:line="242" w:lineRule="auto"/>
              <w:ind w:right="99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На её изучение отведено 34 учебных часа, 1 час в неделю в 10 </w:t>
            </w:r>
            <w:r>
              <w:rPr>
                <w:color w:val="auto"/>
                <w:spacing w:val="-2"/>
                <w:sz w:val="24"/>
              </w:rPr>
              <w:t>классе.</w:t>
            </w:r>
          </w:p>
        </w:tc>
      </w:tr>
    </w:tbl>
    <w:p w14:paraId="1003053F">
      <w:pPr>
        <w:spacing w:line="242" w:lineRule="auto"/>
        <w:rPr>
          <w:color w:val="auto"/>
          <w:sz w:val="24"/>
        </w:rPr>
        <w:sectPr>
          <w:pgSz w:w="11910" w:h="16840"/>
          <w:pgMar w:top="1080" w:right="860" w:bottom="280" w:left="148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6F546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2387" w:type="dxa"/>
          </w:tcPr>
          <w:p w14:paraId="49E1AAF4">
            <w:pPr>
              <w:pStyle w:val="8"/>
              <w:spacing w:line="242" w:lineRule="auto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Физическая культура</w:t>
            </w:r>
          </w:p>
        </w:tc>
        <w:tc>
          <w:tcPr>
            <w:tcW w:w="6824" w:type="dxa"/>
          </w:tcPr>
          <w:p w14:paraId="50D05CA2">
            <w:pPr>
              <w:pStyle w:val="8"/>
              <w:ind w:right="18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 к результатам освоения ООП СОО, представленных в ФГОС СОО, а также на основе характеристики планируемых результатов духовно- 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46FC03CB">
            <w:pPr>
              <w:pStyle w:val="8"/>
              <w:ind w:right="19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по дисциплине «Физическая культура»для 10—11 классов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14:paraId="2F5FF942">
            <w:pPr>
              <w:pStyle w:val="8"/>
              <w:ind w:right="18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3 часа в неделю в10</w:t>
            </w:r>
            <w:r>
              <w:rPr>
                <w:color w:val="auto"/>
                <w:spacing w:val="-2"/>
                <w:sz w:val="24"/>
              </w:rPr>
              <w:t>классе.</w:t>
            </w:r>
          </w:p>
        </w:tc>
      </w:tr>
      <w:tr w14:paraId="157C4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1" w:hRule="atLeast"/>
        </w:trPr>
        <w:tc>
          <w:tcPr>
            <w:tcW w:w="2387" w:type="dxa"/>
          </w:tcPr>
          <w:p w14:paraId="16C1F678">
            <w:pPr>
              <w:pStyle w:val="8"/>
              <w:spacing w:line="267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Основы</w:t>
            </w:r>
          </w:p>
          <w:p w14:paraId="195AA28D">
            <w:pPr>
              <w:pStyle w:val="8"/>
              <w:spacing w:line="275" w:lineRule="exact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безопасности</w:t>
            </w:r>
          </w:p>
          <w:p w14:paraId="0E7206F5">
            <w:pPr>
              <w:pStyle w:val="8"/>
              <w:spacing w:before="2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и защиты</w:t>
            </w:r>
            <w:r>
              <w:rPr>
                <w:b/>
                <w:color w:val="auto"/>
                <w:spacing w:val="-2"/>
                <w:sz w:val="24"/>
              </w:rPr>
              <w:t xml:space="preserve"> Родины</w:t>
            </w:r>
          </w:p>
        </w:tc>
        <w:tc>
          <w:tcPr>
            <w:tcW w:w="6824" w:type="dxa"/>
          </w:tcPr>
          <w:p w14:paraId="03849A89">
            <w:pPr>
              <w:pStyle w:val="8"/>
              <w:ind w:right="8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</w:t>
            </w:r>
          </w:p>
          <w:p w14:paraId="0146395C">
            <w:pPr>
              <w:pStyle w:val="8"/>
              <w:tabs>
                <w:tab w:val="left" w:pos="1113"/>
                <w:tab w:val="left" w:pos="1363"/>
                <w:tab w:val="left" w:pos="1531"/>
                <w:tab w:val="left" w:pos="1809"/>
                <w:tab w:val="left" w:pos="2775"/>
                <w:tab w:val="left" w:pos="3120"/>
                <w:tab w:val="left" w:pos="3331"/>
                <w:tab w:val="left" w:pos="3793"/>
                <w:tab w:val="left" w:pos="3884"/>
                <w:tab w:val="left" w:pos="4561"/>
                <w:tab w:val="left" w:pos="4926"/>
                <w:tab w:val="left" w:pos="5233"/>
                <w:tab w:val="left" w:pos="5296"/>
                <w:tab w:val="left" w:pos="5622"/>
                <w:tab w:val="left" w:pos="6611"/>
              </w:tabs>
              <w:ind w:right="9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pacing w:val="-2"/>
                <w:sz w:val="24"/>
              </w:rPr>
              <w:t>Программа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обеспечивает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реализацию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 xml:space="preserve">практико- </w:t>
            </w:r>
            <w:r>
              <w:rPr>
                <w:color w:val="auto"/>
                <w:sz w:val="24"/>
              </w:rPr>
              <w:t xml:space="preserve">ориентированного подхода в преподавании учебного предмета </w:t>
            </w:r>
            <w:r>
              <w:rPr>
                <w:color w:val="auto"/>
                <w:spacing w:val="-4"/>
                <w:sz w:val="24"/>
              </w:rPr>
              <w:t>ОБЖ,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системность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непрерывность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 xml:space="preserve">приобретения </w:t>
            </w:r>
            <w:r>
              <w:rPr>
                <w:color w:val="auto"/>
                <w:sz w:val="24"/>
              </w:rPr>
              <w:t>обучающимися знаний и формирования у них навыков в области безопасности жизнедеятельности при переходе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0"/>
                <w:sz w:val="24"/>
              </w:rPr>
              <w:t xml:space="preserve">с </w:t>
            </w:r>
            <w:r>
              <w:rPr>
                <w:color w:val="auto"/>
                <w:sz w:val="24"/>
              </w:rPr>
              <w:t xml:space="preserve">уровня основного общего образования; предполагает освоение содержания материала в логике последовательного нарастания </w:t>
            </w:r>
            <w:r>
              <w:rPr>
                <w:color w:val="auto"/>
                <w:spacing w:val="-2"/>
                <w:sz w:val="24"/>
              </w:rPr>
              <w:t>факторов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опасности: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опасная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ситуация,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 xml:space="preserve">экстремальная </w:t>
            </w:r>
            <w:r>
              <w:rPr>
                <w:color w:val="auto"/>
                <w:sz w:val="24"/>
              </w:rPr>
              <w:t xml:space="preserve">ситуация, чрезвычайная ситуация–и разумного построения модели индивидуального и группового безопасного поведения в повседневной жизни с учётом актуальных вызовов и угроз в </w:t>
            </w:r>
            <w:r>
              <w:rPr>
                <w:color w:val="auto"/>
                <w:spacing w:val="-2"/>
                <w:sz w:val="24"/>
              </w:rPr>
              <w:t>природной,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техногенной,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социальной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0"/>
                <w:sz w:val="24"/>
              </w:rPr>
              <w:t>и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2"/>
                <w:sz w:val="24"/>
              </w:rPr>
              <w:t>информационной сферах.</w:t>
            </w:r>
          </w:p>
          <w:p w14:paraId="37A4FD78">
            <w:pPr>
              <w:pStyle w:val="8"/>
              <w:spacing w:line="268" w:lineRule="exact"/>
              <w:ind w:right="-15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 11 классах.</w:t>
            </w:r>
          </w:p>
        </w:tc>
      </w:tr>
    </w:tbl>
    <w:p w14:paraId="7E175AD3">
      <w:pPr>
        <w:spacing w:line="268" w:lineRule="exact"/>
        <w:rPr>
          <w:color w:val="auto"/>
          <w:sz w:val="24"/>
        </w:rPr>
        <w:sectPr>
          <w:type w:val="continuous"/>
          <w:pgSz w:w="11910" w:h="16840"/>
          <w:pgMar w:top="1080" w:right="860" w:bottom="280" w:left="1480" w:header="720" w:footer="720" w:gutter="0"/>
          <w:cols w:space="720" w:num="1"/>
        </w:sect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6824"/>
      </w:tblGrid>
      <w:tr w14:paraId="6489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</w:trPr>
        <w:tc>
          <w:tcPr>
            <w:tcW w:w="2387" w:type="dxa"/>
          </w:tcPr>
          <w:p w14:paraId="534E09A4">
            <w:pPr>
              <w:pStyle w:val="8"/>
              <w:spacing w:line="242" w:lineRule="auto"/>
              <w:ind w:left="110"/>
              <w:jc w:val="left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pacing w:val="-2"/>
                <w:sz w:val="24"/>
              </w:rPr>
              <w:t>Индивидуальный проект</w:t>
            </w:r>
          </w:p>
        </w:tc>
        <w:tc>
          <w:tcPr>
            <w:tcW w:w="6824" w:type="dxa"/>
          </w:tcPr>
          <w:p w14:paraId="5BE431D3">
            <w:pPr>
              <w:pStyle w:val="8"/>
              <w:ind w:right="9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Рабочая программа учебного предмета «Индивидуальный проект» на уровне среднего общего образования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программы.</w:t>
            </w:r>
          </w:p>
          <w:p w14:paraId="5303E885">
            <w:pPr>
              <w:pStyle w:val="8"/>
              <w:ind w:right="8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</w:t>
            </w:r>
          </w:p>
          <w:p w14:paraId="738A0EFC">
            <w:pPr>
              <w:pStyle w:val="8"/>
              <w:ind w:right="95" w:firstLine="6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соответствии с учебным планом среднего общего образования на изучение учебного предмета «Индивидуальный проект» отводится 1 час в неделю в 10 классе (34 часа).</w:t>
            </w:r>
          </w:p>
        </w:tc>
      </w:tr>
    </w:tbl>
    <w:p w14:paraId="11B3BD57">
      <w:pPr>
        <w:rPr>
          <w:color w:val="auto"/>
          <w:sz w:val="24"/>
        </w:rPr>
        <w:sectPr>
          <w:pgSz w:w="11910" w:h="16840"/>
          <w:pgMar w:top="1080" w:right="860" w:bottom="280" w:left="1480" w:header="720" w:footer="720" w:gutter="0"/>
          <w:cols w:space="720" w:num="1"/>
        </w:sectPr>
      </w:pPr>
    </w:p>
    <w:p w14:paraId="4035DC88">
      <w:pPr>
        <w:pStyle w:val="4"/>
        <w:spacing w:before="4"/>
        <w:ind w:left="0" w:firstLine="0"/>
        <w:jc w:val="left"/>
        <w:rPr>
          <w:color w:val="auto"/>
          <w:sz w:val="17"/>
        </w:rPr>
      </w:pPr>
    </w:p>
    <w:sectPr>
      <w:pgSz w:w="11910" w:h="16840"/>
      <w:pgMar w:top="1920" w:right="86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931AD"/>
    <w:multiLevelType w:val="multilevel"/>
    <w:tmpl w:val="321931AD"/>
    <w:lvl w:ilvl="0" w:tentative="0">
      <w:start w:val="0"/>
      <w:numFmt w:val="bullet"/>
      <w:lvlText w:val="●"/>
      <w:lvlJc w:val="left"/>
      <w:pPr>
        <w:ind w:left="820" w:hanging="7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9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7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16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15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</w:abstractNum>
  <w:abstractNum w:abstractNumId="1">
    <w:nsid w:val="32437AA9"/>
    <w:multiLevelType w:val="multilevel"/>
    <w:tmpl w:val="32437AA9"/>
    <w:lvl w:ilvl="0" w:tentative="0">
      <w:start w:val="0"/>
      <w:numFmt w:val="bullet"/>
      <w:lvlText w:val="—"/>
      <w:lvlJc w:val="left"/>
      <w:pPr>
        <w:ind w:left="109" w:hanging="71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71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2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85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57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28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99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71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7"/>
    <w:rsid w:val="0004637D"/>
    <w:rsid w:val="003E5E0F"/>
    <w:rsid w:val="006D7105"/>
    <w:rsid w:val="008C4BBE"/>
    <w:rsid w:val="00C77D47"/>
    <w:rsid w:val="3B0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9" w:firstLine="710"/>
      <w:jc w:val="both"/>
    </w:pPr>
    <w:rPr>
      <w:sz w:val="24"/>
      <w:szCs w:val="24"/>
    </w:rPr>
  </w:style>
  <w:style w:type="paragraph" w:styleId="5">
    <w:name w:val="Title"/>
    <w:basedOn w:val="1"/>
    <w:qFormat/>
    <w:uiPriority w:val="1"/>
    <w:pPr>
      <w:spacing w:before="1"/>
      <w:ind w:left="715" w:right="631"/>
      <w:jc w:val="center"/>
    </w:pPr>
    <w:rPr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109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2717</Words>
  <Characters>15487</Characters>
  <Lines>129</Lines>
  <Paragraphs>36</Paragraphs>
  <TotalTime>0</TotalTime>
  <ScaleCrop>false</ScaleCrop>
  <LinksUpToDate>false</LinksUpToDate>
  <CharactersWithSpaces>18168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2024-11-20T06:33:00Z</dcterms:created>
  <dc:creator>Елена Евсюкова</dc:creator>
  <cp:lastModifiedBy>admin</cp:lastModifiedBy>
  <dcterms:modified xsi:type="dcterms:W3CDTF">2024-11-21T08:09:52Z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1049-12.2.0.17562</vt:lpwstr>
  </property>
  <property fmtid="{D5CDD505-2E9C-101B-9397-08002B2CF9AE}" pid="7" name="ICV">
    <vt:lpwstr>457E0D6A5D4B479D8AEE5CC6B93520F8_12</vt:lpwstr>
  </property>
</Properties>
</file>